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Ind w:w="-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205"/>
        <w:gridCol w:w="3007"/>
      </w:tblGrid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F34">
              <w:rPr>
                <w:rFonts w:ascii="Times New Roman" w:hAnsi="Times New Roman" w:cs="Times New Roman"/>
                <w:bCs/>
                <w:sz w:val="28"/>
                <w:szCs w:val="28"/>
              </w:rPr>
              <w:t>Nazwa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</w:t>
            </w:r>
          </w:p>
          <w:p w:rsidR="000766E7" w:rsidRPr="00F80B1B" w:rsidRDefault="000766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1m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chodnika z krawężnikiem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210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zjazdu / podjazdu dla niepełnosprawnych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100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ustawienie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1 stojaka rowerowego ze stali nierdzewnej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350 zł / szt.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schodów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400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ścieżki rowerowej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400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1 miejsca parkingowego wraz z oznakowaniem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500 zł / m</w:t>
            </w:r>
            <w:r w:rsidRPr="00F12F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ustawienie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latarni parkowej z oświetleniem LED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000 zł / szt.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ustawienie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latarni ulicznej z dok. projektową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11 000 zł / szt.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nasadzenie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krzewu liściastego / iglastego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F12F3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 zł / szt.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zakup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ławki ze stali nierdzewnej/drewno + montaż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B1B">
              <w:rPr>
                <w:rFonts w:ascii="Times New Roman" w:hAnsi="Times New Roman" w:cs="Times New Roman"/>
                <w:sz w:val="28"/>
                <w:szCs w:val="28"/>
              </w:rPr>
              <w:t>000 zł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budowa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piaskownicy 3,0</w:t>
            </w:r>
            <w:r w:rsidR="00F12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m x 3,0</w:t>
            </w:r>
            <w:r w:rsidR="00F12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4A2F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00 zł</w:t>
            </w:r>
          </w:p>
        </w:tc>
      </w:tr>
      <w:tr w:rsidR="00F80B1B" w:rsidRPr="00F80B1B" w:rsidTr="004A2FD1"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12F34" w:rsidRDefault="00252DE2">
            <w:pPr>
              <w:spacing w:after="0" w:line="240" w:lineRule="auto"/>
            </w:pPr>
            <w:proofErr w:type="gramStart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>zakup</w:t>
            </w:r>
            <w:proofErr w:type="gramEnd"/>
            <w:r w:rsidRPr="00F12F34">
              <w:rPr>
                <w:rFonts w:ascii="Times New Roman" w:hAnsi="Times New Roman" w:cs="Times New Roman"/>
                <w:sz w:val="28"/>
                <w:szCs w:val="28"/>
              </w:rPr>
              <w:t xml:space="preserve"> i montaż tablicy informacyjnej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6E7" w:rsidRPr="00F80B1B" w:rsidRDefault="00C434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bookmarkStart w:id="0" w:name="_GoBack"/>
            <w:bookmarkEnd w:id="0"/>
            <w:r w:rsidR="00252DE2" w:rsidRPr="00F80B1B">
              <w:rPr>
                <w:rFonts w:ascii="Times New Roman" w:hAnsi="Times New Roman" w:cs="Times New Roman"/>
                <w:sz w:val="28"/>
                <w:szCs w:val="28"/>
              </w:rPr>
              <w:t>0 zł</w:t>
            </w:r>
          </w:p>
        </w:tc>
      </w:tr>
    </w:tbl>
    <w:p w:rsidR="000766E7" w:rsidRPr="00F80B1B" w:rsidRDefault="0007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66E7" w:rsidRPr="00F80B1B" w:rsidRDefault="00252DE2">
      <w:pPr>
        <w:spacing w:after="0" w:line="360" w:lineRule="auto"/>
      </w:pPr>
      <w:r w:rsidRPr="00F80B1B">
        <w:rPr>
          <w:rFonts w:ascii="Times New Roman" w:hAnsi="Times New Roman" w:cs="Times New Roman"/>
          <w:sz w:val="28"/>
          <w:szCs w:val="28"/>
        </w:rPr>
        <w:t>Do projektów inwestycyjnych należy doliczyć koszty przygotowania dokumentacji (np. mapy, projekt), tj. ok. 10% całkowitej wartości inwestycji.</w:t>
      </w:r>
    </w:p>
    <w:sectPr w:rsidR="000766E7" w:rsidRPr="00F80B1B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20" w:rsidRDefault="00CF7720">
      <w:pPr>
        <w:spacing w:after="0" w:line="240" w:lineRule="auto"/>
      </w:pPr>
      <w:r>
        <w:separator/>
      </w:r>
    </w:p>
  </w:endnote>
  <w:endnote w:type="continuationSeparator" w:id="0">
    <w:p w:rsidR="00CF7720" w:rsidRDefault="00CF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20" w:rsidRDefault="00CF7720">
      <w:pPr>
        <w:spacing w:after="0" w:line="240" w:lineRule="auto"/>
      </w:pPr>
      <w:r>
        <w:separator/>
      </w:r>
    </w:p>
  </w:footnote>
  <w:footnote w:type="continuationSeparator" w:id="0">
    <w:p w:rsidR="00CF7720" w:rsidRDefault="00CF7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E7" w:rsidRDefault="00252DE2">
    <w:pPr>
      <w:pStyle w:val="Nagwek1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OPOLE LUBELSKIE </w:t>
    </w:r>
  </w:p>
  <w:p w:rsidR="000766E7" w:rsidRDefault="00F12F34">
    <w:pPr>
      <w:pStyle w:val="Nagwek1"/>
      <w:spacing w:line="276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BUDŻET OBYWATELSKI 2020</w:t>
    </w:r>
  </w:p>
  <w:p w:rsidR="000766E7" w:rsidRDefault="00252DE2">
    <w:pPr>
      <w:pStyle w:val="Nagwek1"/>
      <w:spacing w:line="276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CENNIK MIEJSKI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E7"/>
    <w:rsid w:val="000766E7"/>
    <w:rsid w:val="00204E18"/>
    <w:rsid w:val="00252DE2"/>
    <w:rsid w:val="004A2FD1"/>
    <w:rsid w:val="004D5A3B"/>
    <w:rsid w:val="00796F0C"/>
    <w:rsid w:val="00C43472"/>
    <w:rsid w:val="00CF7720"/>
    <w:rsid w:val="00D32825"/>
    <w:rsid w:val="00D65EF8"/>
    <w:rsid w:val="00EF18E0"/>
    <w:rsid w:val="00F12F34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B3F5F6-34D9-4102-B5E3-A109BE58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50F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07080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407080"/>
  </w:style>
  <w:style w:type="character" w:customStyle="1" w:styleId="HeaderChar1">
    <w:name w:val="Header Char1"/>
    <w:basedOn w:val="Domylnaczcionkaakapitu"/>
    <w:uiPriority w:val="99"/>
    <w:semiHidden/>
    <w:qFormat/>
    <w:rsid w:val="009F6908"/>
    <w:rPr>
      <w:lang w:eastAsia="en-US"/>
    </w:rPr>
  </w:style>
  <w:style w:type="character" w:customStyle="1" w:styleId="LegendaZnak">
    <w:name w:val="Legenda Znak"/>
    <w:basedOn w:val="Domylnaczcionkaakapitu"/>
    <w:link w:val="Legenda"/>
    <w:uiPriority w:val="99"/>
    <w:semiHidden/>
    <w:qFormat/>
    <w:rsid w:val="009F6908"/>
    <w:rPr>
      <w:lang w:eastAsia="en-US"/>
    </w:rPr>
  </w:style>
  <w:style w:type="character" w:customStyle="1" w:styleId="FooterChar1">
    <w:name w:val="Footer Char1"/>
    <w:basedOn w:val="Domylnaczcionkaakapitu"/>
    <w:uiPriority w:val="99"/>
    <w:semiHidden/>
    <w:qFormat/>
    <w:rsid w:val="009F6908"/>
    <w:rPr>
      <w:lang w:eastAsia="en-US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uiPriority w:val="99"/>
    <w:rsid w:val="00BB550F"/>
    <w:pPr>
      <w:spacing w:after="140" w:line="288" w:lineRule="auto"/>
    </w:pPr>
  </w:style>
  <w:style w:type="paragraph" w:styleId="Lista">
    <w:name w:val="List"/>
    <w:basedOn w:val="Tekstpodstawowy1"/>
    <w:uiPriority w:val="99"/>
    <w:rsid w:val="00BB550F"/>
  </w:style>
  <w:style w:type="paragraph" w:styleId="Legenda">
    <w:name w:val="caption"/>
    <w:basedOn w:val="Normalny"/>
    <w:link w:val="LegendaZnak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BB550F"/>
    <w:pPr>
      <w:suppressLineNumbers/>
    </w:pPr>
  </w:style>
  <w:style w:type="paragraph" w:customStyle="1" w:styleId="Nagwek1">
    <w:name w:val="Nagłówek1"/>
    <w:basedOn w:val="Normalny"/>
    <w:uiPriority w:val="99"/>
    <w:rsid w:val="00407080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uiPriority w:val="99"/>
    <w:rsid w:val="00BB550F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0708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99"/>
    <w:rsid w:val="004070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</vt:lpstr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</dc:title>
  <dc:subject/>
  <dc:creator>User</dc:creator>
  <dc:description/>
  <cp:lastModifiedBy>Agnieszka Jakubczyk</cp:lastModifiedBy>
  <cp:revision>6</cp:revision>
  <cp:lastPrinted>2015-07-31T10:27:00Z</cp:lastPrinted>
  <dcterms:created xsi:type="dcterms:W3CDTF">2019-07-31T07:18:00Z</dcterms:created>
  <dcterms:modified xsi:type="dcterms:W3CDTF">2019-07-31T10:56:00Z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