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A5" w:rsidRPr="00FD1EA5" w:rsidRDefault="00FD1EA5" w:rsidP="00FD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EA5">
        <w:rPr>
          <w:rFonts w:ascii="Times New Roman" w:hAnsi="Times New Roman" w:cs="Times New Roman"/>
          <w:b/>
          <w:sz w:val="24"/>
          <w:szCs w:val="24"/>
        </w:rPr>
        <w:t xml:space="preserve">Raport z konsultacji dotyczący budżetu obywatelskiego na </w:t>
      </w:r>
      <w:r w:rsidRPr="00FD1EA5">
        <w:rPr>
          <w:rFonts w:ascii="Times New Roman" w:hAnsi="Times New Roman" w:cs="Times New Roman"/>
          <w:b/>
          <w:sz w:val="23"/>
          <w:szCs w:val="23"/>
        </w:rPr>
        <w:t xml:space="preserve">2016 </w:t>
      </w:r>
      <w:r w:rsidRPr="00FD1EA5">
        <w:rPr>
          <w:rFonts w:ascii="Times New Roman" w:hAnsi="Times New Roman" w:cs="Times New Roman"/>
          <w:b/>
          <w:sz w:val="24"/>
          <w:szCs w:val="24"/>
        </w:rPr>
        <w:t>rok.</w:t>
      </w:r>
    </w:p>
    <w:p w:rsidR="00FD1EA5" w:rsidRDefault="00FD1EA5" w:rsidP="00FD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EA5" w:rsidRDefault="00FD1EA5" w:rsidP="00FD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Zestawienie propozycji projektów zgłoszonych przez mieszkańców Opola Lubelskiego do budżetu obywatelskiego na 2016 r. wraz z informacją o wyniku </w:t>
      </w:r>
      <w:r w:rsidR="00722675">
        <w:rPr>
          <w:rFonts w:ascii="Times New Roman" w:hAnsi="Times New Roman" w:cs="Times New Roman"/>
          <w:sz w:val="24"/>
          <w:szCs w:val="24"/>
        </w:rPr>
        <w:t>oceny formalnej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6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uzasadnieniem w przypadku </w:t>
      </w:r>
      <w:r w:rsidR="00722675">
        <w:rPr>
          <w:rFonts w:ascii="Times New Roman" w:hAnsi="Times New Roman" w:cs="Times New Roman"/>
          <w:sz w:val="24"/>
          <w:szCs w:val="24"/>
        </w:rPr>
        <w:t>braku rekomendacji (weryfikacji negatywnej)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258" w:rsidRDefault="00215258" w:rsidP="00FD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15258" w:rsidTr="00AA4174">
        <w:tc>
          <w:tcPr>
            <w:tcW w:w="9212" w:type="dxa"/>
          </w:tcPr>
          <w:p w:rsidR="00215258" w:rsidRDefault="00215258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zgłoszonych projektów, które uzyskały weryfikację pozytywną w trakcie oceny formalnej zostaną poddane głosowaniu</w:t>
            </w:r>
          </w:p>
        </w:tc>
      </w:tr>
      <w:tr w:rsidR="00215258" w:rsidTr="000A7855">
        <w:tc>
          <w:tcPr>
            <w:tcW w:w="9212" w:type="dxa"/>
          </w:tcPr>
          <w:p w:rsidR="00215258" w:rsidRPr="00215258" w:rsidRDefault="00215258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PROJEKTU</w:t>
            </w:r>
          </w:p>
        </w:tc>
      </w:tr>
      <w:tr w:rsidR="00215258" w:rsidTr="000A7855">
        <w:tc>
          <w:tcPr>
            <w:tcW w:w="9212" w:type="dxa"/>
          </w:tcPr>
          <w:p w:rsidR="00215258" w:rsidRPr="003D1A0B" w:rsidRDefault="003D1A0B" w:rsidP="003D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podbudowy tłuczniowej pod asfalt na łączniku między ulicami: Zagrody, Rybacka.</w:t>
            </w:r>
          </w:p>
        </w:tc>
      </w:tr>
      <w:tr w:rsidR="00215258" w:rsidTr="000A7855">
        <w:tc>
          <w:tcPr>
            <w:tcW w:w="9212" w:type="dxa"/>
          </w:tcPr>
          <w:p w:rsidR="00215258" w:rsidRDefault="003D1A0B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 Przegląd Małych Form Teatralnych „Mała scena – duża radość”</w:t>
            </w:r>
          </w:p>
        </w:tc>
      </w:tr>
      <w:tr w:rsidR="00215258" w:rsidTr="000A7855">
        <w:tc>
          <w:tcPr>
            <w:tcW w:w="9212" w:type="dxa"/>
          </w:tcPr>
          <w:p w:rsidR="00215258" w:rsidRDefault="003D1A0B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wraz z montażem stojaków na rowery jako element wyposażenia przestrzeni publicznej Opola Lubelskiego.</w:t>
            </w:r>
          </w:p>
        </w:tc>
      </w:tr>
      <w:tr w:rsidR="00215258" w:rsidTr="000A7855">
        <w:tc>
          <w:tcPr>
            <w:tcW w:w="9212" w:type="dxa"/>
          </w:tcPr>
          <w:p w:rsidR="00215258" w:rsidRDefault="003D1A0B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projektu budowy chodnika, ścieżki rowerowej na ul. Fabrycznej do granic administracyjnych miasta.</w:t>
            </w:r>
          </w:p>
        </w:tc>
      </w:tr>
      <w:tr w:rsidR="00215258" w:rsidTr="000A7855">
        <w:tc>
          <w:tcPr>
            <w:tcW w:w="9212" w:type="dxa"/>
          </w:tcPr>
          <w:p w:rsidR="00215258" w:rsidRDefault="003D1A0B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 „Złoty zakątek” – utworzenie klubu integrującego mieszkańców gminy Opole Lubelskie.</w:t>
            </w:r>
          </w:p>
        </w:tc>
      </w:tr>
      <w:tr w:rsidR="003D1A0B" w:rsidTr="000A7855">
        <w:tc>
          <w:tcPr>
            <w:tcW w:w="9212" w:type="dxa"/>
          </w:tcPr>
          <w:p w:rsidR="003D1A0B" w:rsidRDefault="003D1A0B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stanowiska wieloosobowego do ćwiczeń typu crossfit w Parku Miejskim.</w:t>
            </w:r>
          </w:p>
        </w:tc>
      </w:tr>
      <w:tr w:rsidR="003D1A0B" w:rsidTr="000A7855">
        <w:tc>
          <w:tcPr>
            <w:tcW w:w="9212" w:type="dxa"/>
          </w:tcPr>
          <w:p w:rsidR="003D1A0B" w:rsidRDefault="003D1A0B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Szkoły 4 czerwca 2016 zachęcające dzieci i młodzież do poznania kultury i języka Wysp Brytyjskich.</w:t>
            </w:r>
          </w:p>
        </w:tc>
      </w:tr>
      <w:tr w:rsidR="003D1A0B" w:rsidTr="000A7855">
        <w:tc>
          <w:tcPr>
            <w:tcW w:w="9212" w:type="dxa"/>
          </w:tcPr>
          <w:p w:rsidR="003D1A0B" w:rsidRDefault="003D1A0B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Żłobka i Przedszkola Miejskiego w Opolu Lubelskim w tablicę interaktywną.</w:t>
            </w:r>
          </w:p>
        </w:tc>
      </w:tr>
      <w:tr w:rsidR="003D1A0B" w:rsidTr="000A7855">
        <w:tc>
          <w:tcPr>
            <w:tcW w:w="9212" w:type="dxa"/>
          </w:tcPr>
          <w:p w:rsidR="003D1A0B" w:rsidRDefault="003D1A0B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dekoracji ściennych z motywem bajkowym do Żłobka i Przedszkola Miejskiego w Opolu Lubelskim.</w:t>
            </w:r>
          </w:p>
        </w:tc>
      </w:tr>
      <w:tr w:rsidR="003D1A0B" w:rsidTr="000A7855">
        <w:tc>
          <w:tcPr>
            <w:tcW w:w="9212" w:type="dxa"/>
          </w:tcPr>
          <w:p w:rsidR="003D1A0B" w:rsidRDefault="003D1A0B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Opolska Akademia Zdrowia – organizacja wydarzenia integrującego mieszkańców</w:t>
            </w:r>
            <w:r w:rsidR="000D3A4E">
              <w:rPr>
                <w:rFonts w:ascii="Times New Roman" w:hAnsi="Times New Roman" w:cs="Times New Roman"/>
                <w:sz w:val="24"/>
                <w:szCs w:val="24"/>
              </w:rPr>
              <w:t xml:space="preserve"> wokół zdrowia, sportu i ekologii.</w:t>
            </w:r>
          </w:p>
        </w:tc>
      </w:tr>
      <w:tr w:rsidR="000D3A4E" w:rsidTr="000A7855">
        <w:tc>
          <w:tcPr>
            <w:tcW w:w="9212" w:type="dxa"/>
          </w:tcPr>
          <w:p w:rsidR="000D3A4E" w:rsidRDefault="000D3A4E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wolontariatu młodzieżowego z Opola Lubelskiego w nowe kompetencje, umiejętności i sprzęt animacyjny.</w:t>
            </w:r>
          </w:p>
        </w:tc>
      </w:tr>
      <w:tr w:rsidR="000D3A4E" w:rsidTr="000A7855">
        <w:tc>
          <w:tcPr>
            <w:tcW w:w="9212" w:type="dxa"/>
          </w:tcPr>
          <w:p w:rsidR="000D3A4E" w:rsidRDefault="000D3A4E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i montaż monitoringu do obiektu Centrum Fabryczna Ośrodek Sportu i Edukacji.</w:t>
            </w:r>
          </w:p>
        </w:tc>
      </w:tr>
    </w:tbl>
    <w:p w:rsidR="00215258" w:rsidRDefault="00215258" w:rsidP="00FD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258" w:rsidRDefault="00215258" w:rsidP="00FD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0"/>
        <w:gridCol w:w="4532"/>
      </w:tblGrid>
      <w:tr w:rsidR="00215258" w:rsidTr="00EA4117">
        <w:tc>
          <w:tcPr>
            <w:tcW w:w="9062" w:type="dxa"/>
            <w:gridSpan w:val="2"/>
          </w:tcPr>
          <w:p w:rsidR="00215258" w:rsidRDefault="00215258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zgłoszonych projektów, które zostały zweryfikowane negatywnie w trakcie oceny formalnej i nie zostaną poddane pod głosowanie</w:t>
            </w:r>
          </w:p>
        </w:tc>
      </w:tr>
      <w:tr w:rsidR="00215258" w:rsidTr="00EA4117">
        <w:tc>
          <w:tcPr>
            <w:tcW w:w="4530" w:type="dxa"/>
          </w:tcPr>
          <w:p w:rsidR="00215258" w:rsidRPr="00215258" w:rsidRDefault="00215258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4532" w:type="dxa"/>
          </w:tcPr>
          <w:p w:rsidR="00215258" w:rsidRPr="00215258" w:rsidRDefault="004B2E9D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  <w:r w:rsidR="00215258" w:rsidRPr="00215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ODRZUCENIA</w:t>
            </w:r>
          </w:p>
        </w:tc>
      </w:tr>
      <w:tr w:rsidR="00215258" w:rsidTr="00EA4117">
        <w:tc>
          <w:tcPr>
            <w:tcW w:w="4530" w:type="dxa"/>
          </w:tcPr>
          <w:p w:rsidR="00215258" w:rsidRDefault="000D3A4E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„Siłownia pod chmurką” – projekt budowy siłowni na świeżym powietrzu połączony z wymiana nawierzchni placu zabaw przy ul. 25-lecia PRL.</w:t>
            </w:r>
          </w:p>
        </w:tc>
        <w:tc>
          <w:tcPr>
            <w:tcW w:w="4532" w:type="dxa"/>
          </w:tcPr>
          <w:p w:rsidR="00215258" w:rsidRDefault="00F51459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jest możliwa realizacja projektu ze względu na brak odpowiedniej powierzchni terenu na prawidłowy montaż urządzeń (strefy bezpieczeństwa). Plac zabaw przeznaczony jest dla dzieci młodszych i gmina będzie kontynuować działania w tym zakresie.</w:t>
            </w:r>
          </w:p>
        </w:tc>
      </w:tr>
      <w:tr w:rsidR="00215258" w:rsidTr="00EA4117">
        <w:tc>
          <w:tcPr>
            <w:tcW w:w="4530" w:type="dxa"/>
          </w:tcPr>
          <w:p w:rsidR="00215258" w:rsidRDefault="000D3A4E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chodnika i parkingu przy ul. Rybackiej.</w:t>
            </w:r>
          </w:p>
        </w:tc>
        <w:tc>
          <w:tcPr>
            <w:tcW w:w="4532" w:type="dxa"/>
          </w:tcPr>
          <w:p w:rsidR="00215258" w:rsidRDefault="00F51459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powyższym terenie gmin</w:t>
            </w:r>
            <w:r w:rsidR="00AC579C">
              <w:rPr>
                <w:rFonts w:ascii="Times New Roman" w:hAnsi="Times New Roman" w:cs="Times New Roman"/>
                <w:sz w:val="24"/>
                <w:szCs w:val="24"/>
              </w:rPr>
              <w:t>a planuje kompleksową inwestycję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związaną z powstaniem strefy edukacyjno – rekreacyjnej wraz z ciągami komunikacyjnymi. </w:t>
            </w:r>
          </w:p>
        </w:tc>
      </w:tr>
      <w:tr w:rsidR="00215258" w:rsidTr="00EA4117">
        <w:tc>
          <w:tcPr>
            <w:tcW w:w="4530" w:type="dxa"/>
          </w:tcPr>
          <w:p w:rsidR="00215258" w:rsidRDefault="000D3A4E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Wytyczenie nowej drogi osiedlowej zgodnie z miejskim planem zagospodarowania przestrzeni</w:t>
            </w:r>
            <w:r w:rsidR="00F3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</w:tcPr>
          <w:p w:rsidR="00215258" w:rsidRDefault="00223106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 stanowi własność osób prywatnych.</w:t>
            </w:r>
          </w:p>
        </w:tc>
      </w:tr>
      <w:tr w:rsidR="00215258" w:rsidTr="00EA4117">
        <w:tc>
          <w:tcPr>
            <w:tcW w:w="4530" w:type="dxa"/>
          </w:tcPr>
          <w:p w:rsidR="00215258" w:rsidRDefault="00F32E8E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Przebudowa skrzyżowania ulicy Zagrody (część ulicy w kierunku Zajączkowa) z ulicą Lubelską.</w:t>
            </w:r>
          </w:p>
        </w:tc>
        <w:tc>
          <w:tcPr>
            <w:tcW w:w="4532" w:type="dxa"/>
          </w:tcPr>
          <w:p w:rsidR="00215258" w:rsidRDefault="00223106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 stanowi własność osób prywatnych.</w:t>
            </w:r>
          </w:p>
        </w:tc>
      </w:tr>
      <w:tr w:rsidR="00215258" w:rsidTr="00EA4117">
        <w:tc>
          <w:tcPr>
            <w:tcW w:w="4530" w:type="dxa"/>
          </w:tcPr>
          <w:p w:rsidR="00215258" w:rsidRDefault="00F32E8E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dokumentacji projektowej na potrzeby budowy drogi na terenie Osiedla Zacisze przy ul. Polnej w Opolu Lubelskim.</w:t>
            </w:r>
          </w:p>
        </w:tc>
        <w:tc>
          <w:tcPr>
            <w:tcW w:w="4532" w:type="dxa"/>
          </w:tcPr>
          <w:p w:rsidR="00215258" w:rsidRDefault="00223106" w:rsidP="0023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 stanowi własność osób prywatnych.</w:t>
            </w:r>
          </w:p>
        </w:tc>
      </w:tr>
    </w:tbl>
    <w:p w:rsidR="00215258" w:rsidRDefault="00215258" w:rsidP="00FD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EA5" w:rsidRDefault="00FD1EA5" w:rsidP="00FD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EA5" w:rsidRDefault="00FD1EA5" w:rsidP="00FD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Wyniki glosowania na projekty do budżetu obywatelskiego na </w:t>
      </w:r>
      <w:r>
        <w:rPr>
          <w:rFonts w:ascii="Times New Roman" w:hAnsi="Times New Roman" w:cs="Times New Roman"/>
          <w:sz w:val="23"/>
          <w:szCs w:val="23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rok.</w:t>
      </w:r>
    </w:p>
    <w:p w:rsidR="004A473D" w:rsidRDefault="004A473D" w:rsidP="00FD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79C" w:rsidRDefault="00AC579C" w:rsidP="00FD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ilość oddanych głosów: 2520.</w:t>
      </w:r>
    </w:p>
    <w:p w:rsidR="00AC579C" w:rsidRDefault="00AC579C" w:rsidP="00FD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Głosy ważne: 2078.</w:t>
      </w:r>
    </w:p>
    <w:p w:rsidR="00AC579C" w:rsidRDefault="00AC579C" w:rsidP="00FD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Głosy nieważne: 442.</w:t>
      </w:r>
    </w:p>
    <w:p w:rsidR="00AC579C" w:rsidRDefault="00AC579C" w:rsidP="00FD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4534"/>
        <w:gridCol w:w="4528"/>
      </w:tblGrid>
      <w:tr w:rsidR="00215258" w:rsidTr="00EA4117">
        <w:tc>
          <w:tcPr>
            <w:tcW w:w="4534" w:type="dxa"/>
          </w:tcPr>
          <w:p w:rsidR="00215258" w:rsidRDefault="00215258" w:rsidP="00FD1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projektu</w:t>
            </w:r>
          </w:p>
        </w:tc>
        <w:tc>
          <w:tcPr>
            <w:tcW w:w="4528" w:type="dxa"/>
          </w:tcPr>
          <w:p w:rsidR="00215258" w:rsidRDefault="00215258" w:rsidP="00FD1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uzyskana liczba głosów</w:t>
            </w:r>
          </w:p>
        </w:tc>
      </w:tr>
      <w:tr w:rsidR="00215258" w:rsidTr="00EA4117">
        <w:tc>
          <w:tcPr>
            <w:tcW w:w="4534" w:type="dxa"/>
          </w:tcPr>
          <w:p w:rsidR="00215258" w:rsidRDefault="00EA4117" w:rsidP="00FD1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podbudowy tłuczniowej pod asfalt na łączniku między ulicami: Zagrody, Rybacka.</w:t>
            </w:r>
          </w:p>
        </w:tc>
        <w:tc>
          <w:tcPr>
            <w:tcW w:w="4528" w:type="dxa"/>
          </w:tcPr>
          <w:p w:rsidR="00215258" w:rsidRDefault="00215258" w:rsidP="00FD1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17" w:rsidRDefault="00EA4117" w:rsidP="00EA4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A4117" w:rsidTr="00EA4117">
        <w:tc>
          <w:tcPr>
            <w:tcW w:w="4534" w:type="dxa"/>
          </w:tcPr>
          <w:p w:rsidR="00EA4117" w:rsidRDefault="00EA4117" w:rsidP="00EA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 Przegląd Małych Form Teatralnych „Mała scena – duża radość”</w:t>
            </w:r>
          </w:p>
        </w:tc>
        <w:tc>
          <w:tcPr>
            <w:tcW w:w="4528" w:type="dxa"/>
          </w:tcPr>
          <w:p w:rsidR="00EA4117" w:rsidRDefault="00EA4117" w:rsidP="00EA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17" w:rsidRDefault="00EA4117" w:rsidP="00EA4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A4117" w:rsidTr="00EA4117">
        <w:tc>
          <w:tcPr>
            <w:tcW w:w="4534" w:type="dxa"/>
          </w:tcPr>
          <w:p w:rsidR="00EA4117" w:rsidRDefault="00EA4117" w:rsidP="00EA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wraz z montażem stojaków na rowery jako element wyposażenia przestrzeni publicznej Opola Lubelskiego.</w:t>
            </w:r>
          </w:p>
        </w:tc>
        <w:tc>
          <w:tcPr>
            <w:tcW w:w="4528" w:type="dxa"/>
          </w:tcPr>
          <w:p w:rsidR="00EA4117" w:rsidRDefault="00EA4117" w:rsidP="00EA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17" w:rsidRDefault="00EA4117" w:rsidP="00EA4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EA4117" w:rsidTr="00EA4117">
        <w:tc>
          <w:tcPr>
            <w:tcW w:w="4534" w:type="dxa"/>
          </w:tcPr>
          <w:p w:rsidR="00EA4117" w:rsidRDefault="00EA4117" w:rsidP="00EA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projektu budowy chodnika, ścieżki rowerowej na ul. Fabrycznej do granic administracyjnych miasta.</w:t>
            </w:r>
          </w:p>
        </w:tc>
        <w:tc>
          <w:tcPr>
            <w:tcW w:w="4528" w:type="dxa"/>
          </w:tcPr>
          <w:p w:rsidR="00EA4117" w:rsidRDefault="00EA4117" w:rsidP="00EA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17" w:rsidRDefault="00EA4117" w:rsidP="00EA4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EA4117" w:rsidTr="00EA4117">
        <w:tc>
          <w:tcPr>
            <w:tcW w:w="4534" w:type="dxa"/>
          </w:tcPr>
          <w:p w:rsidR="00EA4117" w:rsidRDefault="00EA4117" w:rsidP="00EA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 „Złoty zakątek” – utworzenie klubu integrującego mieszkańców gminy Opole Lubelskie.</w:t>
            </w:r>
          </w:p>
        </w:tc>
        <w:tc>
          <w:tcPr>
            <w:tcW w:w="4528" w:type="dxa"/>
          </w:tcPr>
          <w:p w:rsidR="00EA4117" w:rsidRDefault="00EA4117" w:rsidP="00EA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17" w:rsidRDefault="00EA4117" w:rsidP="00EA4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EA4117" w:rsidTr="00EA4117">
        <w:tc>
          <w:tcPr>
            <w:tcW w:w="4534" w:type="dxa"/>
          </w:tcPr>
          <w:p w:rsidR="00EA4117" w:rsidRDefault="00EA4117" w:rsidP="00EA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stanowiska wieloosobowego do ćwiczeń typu crossfit w Parku Miejskim.</w:t>
            </w:r>
          </w:p>
        </w:tc>
        <w:tc>
          <w:tcPr>
            <w:tcW w:w="4528" w:type="dxa"/>
          </w:tcPr>
          <w:p w:rsidR="00EA4117" w:rsidRDefault="00EA4117" w:rsidP="00EA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17" w:rsidRDefault="00EA4117" w:rsidP="00EA4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117" w:rsidTr="00EA4117">
        <w:tc>
          <w:tcPr>
            <w:tcW w:w="4534" w:type="dxa"/>
          </w:tcPr>
          <w:p w:rsidR="00EA4117" w:rsidRDefault="00EA4117" w:rsidP="00EA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Szkoły 4 czerwca 2016 zachęcające dzieci i młodzież do poznania kultury i języka Wysp Brytyjskich.</w:t>
            </w:r>
          </w:p>
        </w:tc>
        <w:tc>
          <w:tcPr>
            <w:tcW w:w="4528" w:type="dxa"/>
          </w:tcPr>
          <w:p w:rsidR="00EA4117" w:rsidRDefault="00EA4117" w:rsidP="00EA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17" w:rsidRDefault="00EA4117" w:rsidP="00EA4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A4117" w:rsidTr="00EA4117">
        <w:tc>
          <w:tcPr>
            <w:tcW w:w="4534" w:type="dxa"/>
          </w:tcPr>
          <w:p w:rsidR="00EA4117" w:rsidRDefault="00EA4117" w:rsidP="00EA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Żłobka i Przedszkola Miejskiego w Opolu Lubelskim w tablicę interaktywną</w:t>
            </w:r>
          </w:p>
        </w:tc>
        <w:tc>
          <w:tcPr>
            <w:tcW w:w="4528" w:type="dxa"/>
          </w:tcPr>
          <w:p w:rsidR="00EA4117" w:rsidRDefault="00EA4117" w:rsidP="00EA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17" w:rsidRDefault="00EA4117" w:rsidP="00EA4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4117" w:rsidTr="00EA4117">
        <w:tc>
          <w:tcPr>
            <w:tcW w:w="4534" w:type="dxa"/>
          </w:tcPr>
          <w:p w:rsidR="00EA4117" w:rsidRDefault="00EA4117" w:rsidP="00EA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dekoracji ściennych z motywem bajkowym do Żłobka i Przedszkola Miejskiego w Opolu Lubelskim.</w:t>
            </w:r>
          </w:p>
        </w:tc>
        <w:tc>
          <w:tcPr>
            <w:tcW w:w="4528" w:type="dxa"/>
          </w:tcPr>
          <w:p w:rsidR="00EA4117" w:rsidRDefault="00EA4117" w:rsidP="00EA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17" w:rsidRDefault="00EA4117" w:rsidP="00EA4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A4117" w:rsidTr="00EA4117">
        <w:tc>
          <w:tcPr>
            <w:tcW w:w="4534" w:type="dxa"/>
          </w:tcPr>
          <w:p w:rsidR="00EA4117" w:rsidRDefault="00EA4117" w:rsidP="00EA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Opolska Akademia Zdrowia – organizacja wydarzenia integrującego mieszkańców wokół zdrowia, sportu i ekologii.</w:t>
            </w:r>
          </w:p>
        </w:tc>
        <w:tc>
          <w:tcPr>
            <w:tcW w:w="4528" w:type="dxa"/>
          </w:tcPr>
          <w:p w:rsidR="00EA4117" w:rsidRDefault="00EA4117" w:rsidP="00EA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17" w:rsidRDefault="00EA4117" w:rsidP="00EA4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117" w:rsidTr="00EA4117">
        <w:tc>
          <w:tcPr>
            <w:tcW w:w="4534" w:type="dxa"/>
          </w:tcPr>
          <w:p w:rsidR="00EA4117" w:rsidRDefault="00EA4117" w:rsidP="00EA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wolontariatu młodzieżowego z Opola Lubelskiego w nowe kompetencje, umiejętności i sprzęt animacyjny.</w:t>
            </w:r>
          </w:p>
        </w:tc>
        <w:tc>
          <w:tcPr>
            <w:tcW w:w="4528" w:type="dxa"/>
          </w:tcPr>
          <w:p w:rsidR="00EA4117" w:rsidRDefault="00EA4117" w:rsidP="00EA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17" w:rsidRDefault="00EA4117" w:rsidP="00EA4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EA4117" w:rsidTr="00EA4117">
        <w:tc>
          <w:tcPr>
            <w:tcW w:w="4534" w:type="dxa"/>
          </w:tcPr>
          <w:p w:rsidR="00EA4117" w:rsidRDefault="00EA4117" w:rsidP="00EA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i montaż monitoringu do obiektu Centrum Fabryczna Ośrodek Sportu i Edukacji.</w:t>
            </w:r>
          </w:p>
        </w:tc>
        <w:tc>
          <w:tcPr>
            <w:tcW w:w="4528" w:type="dxa"/>
          </w:tcPr>
          <w:p w:rsidR="00EA4117" w:rsidRDefault="00EA4117" w:rsidP="00EA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17" w:rsidRDefault="00EA4117" w:rsidP="00EA4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</w:tbl>
    <w:p w:rsidR="00215258" w:rsidRDefault="00215258" w:rsidP="00FD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258" w:rsidRDefault="00215258" w:rsidP="00FD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106" w:rsidRDefault="00223106" w:rsidP="00FD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106" w:rsidRDefault="00223106" w:rsidP="00FD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106" w:rsidRDefault="00223106" w:rsidP="00FD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EA5" w:rsidRDefault="00FD1EA5" w:rsidP="00FD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Podsumowanie wyników konsultacji.</w:t>
      </w:r>
    </w:p>
    <w:p w:rsidR="00AC579C" w:rsidRDefault="00AC579C" w:rsidP="00FD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73D" w:rsidRDefault="00AC579C" w:rsidP="00FD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Projekty, które uzyskały największą liczbę głosów i są rekomendowane do projektu budżetu Gminy Opole Lubelskie na rok 2016.</w:t>
      </w:r>
    </w:p>
    <w:p w:rsidR="001F49EF" w:rsidRDefault="001F49EF" w:rsidP="001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</w:t>
      </w:r>
      <w:r w:rsidR="00AC579C">
        <w:rPr>
          <w:rFonts w:ascii="Times New Roman" w:hAnsi="Times New Roman" w:cs="Times New Roman"/>
          <w:sz w:val="24"/>
          <w:szCs w:val="24"/>
        </w:rPr>
        <w:t>kty inwestycyjne:</w:t>
      </w:r>
    </w:p>
    <w:p w:rsidR="001F49EF" w:rsidRDefault="001F49EF" w:rsidP="001F49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projektu budowy chodnika, ścieżki rowerowej na ul. Fabrycznej do granic administracyjnych miasta.</w:t>
      </w:r>
    </w:p>
    <w:p w:rsidR="001F49EF" w:rsidRDefault="001F49EF" w:rsidP="001F49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„Złoty zakątek” – utworzenie klubu integrującego mieszkańców gminy Opole Lubelskie.</w:t>
      </w:r>
    </w:p>
    <w:p w:rsidR="001F49EF" w:rsidRDefault="001F49EF" w:rsidP="001F49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wraz z montażem stojaków na rowery jako element wyposażenia przestrzeni publicznej Opola Lubelskiego.</w:t>
      </w:r>
    </w:p>
    <w:p w:rsidR="001F49EF" w:rsidRDefault="00AC579C" w:rsidP="001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społeczne</w:t>
      </w:r>
      <w:r w:rsidR="001F49EF">
        <w:rPr>
          <w:rFonts w:ascii="Times New Roman" w:hAnsi="Times New Roman" w:cs="Times New Roman"/>
          <w:sz w:val="24"/>
          <w:szCs w:val="24"/>
        </w:rPr>
        <w:t>:</w:t>
      </w:r>
    </w:p>
    <w:p w:rsidR="001F49EF" w:rsidRDefault="001F49EF" w:rsidP="001F49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wolontariatu młodzieżowego z Opola Lubelskiego w nowe kompetencje, umiejętności i sprzęt animacyjny.</w:t>
      </w:r>
    </w:p>
    <w:p w:rsidR="001F49EF" w:rsidRDefault="001F49EF" w:rsidP="001F49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dekoracji ściennych z motywem bajkowym do Żłobka i Przedszkola Miejskiego w Opolu Lubelskim.</w:t>
      </w:r>
    </w:p>
    <w:p w:rsidR="00AC579C" w:rsidRDefault="00AC579C" w:rsidP="00AC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79C" w:rsidRDefault="00AC579C" w:rsidP="00AC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79C" w:rsidRDefault="00AC579C" w:rsidP="00AC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579C" w:rsidSect="0087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CC5"/>
    <w:multiLevelType w:val="hybridMultilevel"/>
    <w:tmpl w:val="8ECA4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31FEB"/>
    <w:multiLevelType w:val="hybridMultilevel"/>
    <w:tmpl w:val="77743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E097C"/>
    <w:multiLevelType w:val="hybridMultilevel"/>
    <w:tmpl w:val="0CB8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CF8"/>
    <w:rsid w:val="000D3A4E"/>
    <w:rsid w:val="001141A5"/>
    <w:rsid w:val="001F49EF"/>
    <w:rsid w:val="00215258"/>
    <w:rsid w:val="00223106"/>
    <w:rsid w:val="00344E70"/>
    <w:rsid w:val="003D1A0B"/>
    <w:rsid w:val="0047269F"/>
    <w:rsid w:val="004A473D"/>
    <w:rsid w:val="004B2E9D"/>
    <w:rsid w:val="00625FBB"/>
    <w:rsid w:val="00722675"/>
    <w:rsid w:val="00871CD4"/>
    <w:rsid w:val="00875CF8"/>
    <w:rsid w:val="00AC579C"/>
    <w:rsid w:val="00CC2511"/>
    <w:rsid w:val="00D905E7"/>
    <w:rsid w:val="00EA4117"/>
    <w:rsid w:val="00F32E8E"/>
    <w:rsid w:val="00F51459"/>
    <w:rsid w:val="00FD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1A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ipkrzyrycz</cp:lastModifiedBy>
  <cp:revision>2</cp:revision>
  <cp:lastPrinted>2015-10-23T08:57:00Z</cp:lastPrinted>
  <dcterms:created xsi:type="dcterms:W3CDTF">2015-10-26T09:43:00Z</dcterms:created>
  <dcterms:modified xsi:type="dcterms:W3CDTF">2015-10-26T09:43:00Z</dcterms:modified>
</cp:coreProperties>
</file>